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光明区公共文化艺术和体育中心</w:t>
      </w:r>
    </w:p>
    <w:p>
      <w:pPr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网站及新媒体运营服务项目采购需求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采购项目运营服务范围为：光明区文化馆门户网站、光明区图书馆门户网站、“光明区文化馆图书馆”微信公众号、“光明区文化馆图书馆”微信视频号、“深圳市光明区业余体育学校”微信公众号、“光明数字文化阅读平台”微信小程序、“光明区图书馆”新浪微博、抖音、小红书等新媒体平台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投标人须具备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门户网站、微信公众号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订阅号视频号运营应具备的软硬件条件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包括移动办公和外出拍摄采访所需设备，笔记本电脑，编辑软件、办公软件、剪辑软件、设计软件、拍摄云台、空中拍摄设备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运营技能（包括基本采编能力、图片设计及优化能力、视频拍摄及剪辑能力、排版编辑器及运营所需工具的使用能力等）。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）根据馆方活动及运营特点不定期对网站各个版面更新给出建议，并对网站所有版面（包括栏目标题、图片素材、色彩过渡等）进行合理设计或修改，渐进优化网站整体视觉效果，确保用户在网站直观便捷获取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各类服务、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活动信息。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负责中心信息发布在门户网站、微信公众号等新媒体平台的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同步更新，包括但不仅限于新闻公告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发表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、活动报名开通、不定期活动海报更新、音视频等数字资源更新等。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）每季度出具用户访问官网数据报告，内容包括用户访问浏览量、访问深度等用户习惯进行统计与分析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，并结合相关栏目内容提出下一季度运营建议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根据甲方材料撰写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、创新拟写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微信文章，制作版面编排美观、语言风格活泼、内容健康、导向正确、符合法律法规等要求的高质量推文，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为推文改写新的开头、结尾、衔接段落等文段，标题有趣创新，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保证推文吸引度，激活阅读量；推文视觉图片设计含封面、推文配图、二维码等，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按甲方要求为重点活动配套设计推文长图、海报，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要求推文图片风格统一，符合本中心形象定位，版权明确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参考全国范围内同业账号、时事热点，重要活动节点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策划互动营销、事件营销、创意活动等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提前向甲方提供选题策划建议表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。日常展览、活动等事项要到现场进行基本采编；全年重大展览、活动等事项不缺席，全程跟进并进行原创采编。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全年度采写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5000+阅读量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推文，不少于5篇；增加新用户关注量，服务期内累计涨粉数不少于1.8万人。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未完成各项指标任务的，在合同规定扣除相应款项内容，具体以合同约定为准。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合作期间，投标人需建立专业运营团队，指定网站微信编辑、美编设计、技术等负责门户网站、微信公众平台的相关运作，其中网站微信编辑需安排1名具有中文、新闻传播或影视等相关专业本科及以上学历人员，在工作日派驻至甲方办公地点，专门负责网站、公众号等平台采编、信息推送等日常内容运维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制定详细的运营服务流程和运营服务应急响应计划，含负责人员、应急预案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。如发现平台打开缓慢、系统异常、信息发布错别字、错敏词、平台有空白栏目、平台栏目超过两周未更新等问题，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确保快速解决运营过程中的突发事件。</w:t>
      </w:r>
    </w:p>
    <w:p>
      <w:pPr>
        <w:numPr>
          <w:ilvl w:val="-1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日常运营管理，主动带动用户交流记录汇总用户相关信息（留言、消息等），并及时整理上报。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门户网站及时回复市民读者留言、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微信推文有选择地进行回复粉丝留言精选评论，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每周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定期更新设置关注回复、关键词自动回复。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社群运营，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加入公众号粉丝群，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了解中心日常业务，在群内与市民群众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进行互动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答疑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主动群发当日重要推文，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收集粉丝的问题报送管理员解决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每季度就用户访问浏览量、访问深度等用户习惯进行统计与分析，向甲方提供分析报告，包含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网站、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公众号、视频号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及新媒体平台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的粉丝量、分享数的季度统计表及走势图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分析运营宣传效果，制定下一季度宣传策略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，并给出详细的方案提交甲方确认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服务期间开展不少于5个活动，形式、奖品创新，适合广泛市民群众参与，每场活动后积极回访活动参与群众建议，为下一场活动提供改进之处或灵感。以牛一形象为基础，设计3款或以上的创意文创产品，结合活动策划开展宣传活动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（12）每逢传统节日需进行海报设计，版面新颖，符合中心整体形象风格，版权明确。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（13）每月月末提前向各业务部门小组负责人收集下月推文计划，并于下个月初发布整月活动预告推文，具体按甲方要求执行。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标人应在签订合同12个月内完成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个短视频创作，12个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可为每月开展的重点活动素材采编剪辑的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短视频，另外3个需选定重要主题，制作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具有创意的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短视频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围绕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甲方为市民读者提供的日常服务内容、节日动态、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场馆动态、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各类文体活动。符合光明区文化馆图书馆形象定位，可对标区级以上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文化馆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图书馆进行参考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，时长不超过1分钟，画面简洁明快，成果可同步上传至中心新媒体账号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,具体按甲方要求执行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负责网站域名认证、微信公众号等新媒体账号的年审认证服务、系统运维及认证相关费用，包括但不限于系统数据安全维护、突发故障诊断处置、日常巡检（日志数据维护等）。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16）协助中心网站、新媒体账号的运营和内容编辑。微信公众号、视频号所发布的资讯活动和短视频内容，更改相应格式同步更新到门户网站及新媒体账号（抖音、小红书、微博等），同时结合当下运营情况、时节热点提供运营建议、选题策划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ZmY0YmYzMTJhYWQzZTcwMDQ3Y2YxM2RmMjBkM2MifQ=="/>
  </w:docVars>
  <w:rsids>
    <w:rsidRoot w:val="00000000"/>
    <w:rsid w:val="00643BE3"/>
    <w:rsid w:val="00991ADF"/>
    <w:rsid w:val="00DB0533"/>
    <w:rsid w:val="01760231"/>
    <w:rsid w:val="018F2EE2"/>
    <w:rsid w:val="01995B0E"/>
    <w:rsid w:val="01AE16D9"/>
    <w:rsid w:val="04223B99"/>
    <w:rsid w:val="052B5DCD"/>
    <w:rsid w:val="07892AE0"/>
    <w:rsid w:val="087C59C5"/>
    <w:rsid w:val="0AC01F5D"/>
    <w:rsid w:val="0B3C7252"/>
    <w:rsid w:val="0B5521D8"/>
    <w:rsid w:val="0B6215DB"/>
    <w:rsid w:val="0B6C2B99"/>
    <w:rsid w:val="0B967FFE"/>
    <w:rsid w:val="0C4B2260"/>
    <w:rsid w:val="0E395546"/>
    <w:rsid w:val="0E6A4ABA"/>
    <w:rsid w:val="0F026AA1"/>
    <w:rsid w:val="10047E42"/>
    <w:rsid w:val="10352EA6"/>
    <w:rsid w:val="10BD739F"/>
    <w:rsid w:val="10D0497D"/>
    <w:rsid w:val="10D34B99"/>
    <w:rsid w:val="11A92D5A"/>
    <w:rsid w:val="11D90AD7"/>
    <w:rsid w:val="136E4430"/>
    <w:rsid w:val="140B289C"/>
    <w:rsid w:val="14DC659F"/>
    <w:rsid w:val="14EA4586"/>
    <w:rsid w:val="15E96C0C"/>
    <w:rsid w:val="161A7CC6"/>
    <w:rsid w:val="173E0892"/>
    <w:rsid w:val="17AA4179"/>
    <w:rsid w:val="18D5441A"/>
    <w:rsid w:val="19E219A9"/>
    <w:rsid w:val="1A930EF5"/>
    <w:rsid w:val="1B7B0307"/>
    <w:rsid w:val="1BCD48DA"/>
    <w:rsid w:val="1F811C64"/>
    <w:rsid w:val="20AF4F5B"/>
    <w:rsid w:val="20DD55C0"/>
    <w:rsid w:val="21A734D8"/>
    <w:rsid w:val="23A3664D"/>
    <w:rsid w:val="23DA5DE6"/>
    <w:rsid w:val="26D5191A"/>
    <w:rsid w:val="276D1523"/>
    <w:rsid w:val="278F0A46"/>
    <w:rsid w:val="279462AC"/>
    <w:rsid w:val="27F76F67"/>
    <w:rsid w:val="292D3962"/>
    <w:rsid w:val="2989651B"/>
    <w:rsid w:val="2A711900"/>
    <w:rsid w:val="2B026E8D"/>
    <w:rsid w:val="2B0F34B7"/>
    <w:rsid w:val="2B681F2A"/>
    <w:rsid w:val="2BBB1495"/>
    <w:rsid w:val="2BF46BE2"/>
    <w:rsid w:val="2E7D7A9A"/>
    <w:rsid w:val="2E821554"/>
    <w:rsid w:val="2FA3670E"/>
    <w:rsid w:val="30055365"/>
    <w:rsid w:val="30105A39"/>
    <w:rsid w:val="3059008F"/>
    <w:rsid w:val="30865FCE"/>
    <w:rsid w:val="31F67EDC"/>
    <w:rsid w:val="342D4CCB"/>
    <w:rsid w:val="343E1A7A"/>
    <w:rsid w:val="34D017D9"/>
    <w:rsid w:val="3541660D"/>
    <w:rsid w:val="35AC3B55"/>
    <w:rsid w:val="366D6646"/>
    <w:rsid w:val="36B03749"/>
    <w:rsid w:val="36BF000E"/>
    <w:rsid w:val="3B1703A8"/>
    <w:rsid w:val="3B801101"/>
    <w:rsid w:val="3B817283"/>
    <w:rsid w:val="3C366074"/>
    <w:rsid w:val="3CEC3C1B"/>
    <w:rsid w:val="3FAE4654"/>
    <w:rsid w:val="40B24EEC"/>
    <w:rsid w:val="43422533"/>
    <w:rsid w:val="43D15E80"/>
    <w:rsid w:val="454A4722"/>
    <w:rsid w:val="456269D8"/>
    <w:rsid w:val="45C30031"/>
    <w:rsid w:val="45C73CD8"/>
    <w:rsid w:val="468679DC"/>
    <w:rsid w:val="471E333D"/>
    <w:rsid w:val="47DB770E"/>
    <w:rsid w:val="483209C3"/>
    <w:rsid w:val="483B2A48"/>
    <w:rsid w:val="49B91E77"/>
    <w:rsid w:val="49ED38CE"/>
    <w:rsid w:val="4A2C089A"/>
    <w:rsid w:val="4A6C513B"/>
    <w:rsid w:val="4B842010"/>
    <w:rsid w:val="4C2E5DC0"/>
    <w:rsid w:val="4D16313C"/>
    <w:rsid w:val="4DDA060D"/>
    <w:rsid w:val="4F07154E"/>
    <w:rsid w:val="4FD1724B"/>
    <w:rsid w:val="50EB50F9"/>
    <w:rsid w:val="50EC0732"/>
    <w:rsid w:val="51C51AAA"/>
    <w:rsid w:val="52522E68"/>
    <w:rsid w:val="52C84980"/>
    <w:rsid w:val="52E52FC3"/>
    <w:rsid w:val="539F55FD"/>
    <w:rsid w:val="53F32429"/>
    <w:rsid w:val="54DF6509"/>
    <w:rsid w:val="553F1D9B"/>
    <w:rsid w:val="56A442E7"/>
    <w:rsid w:val="56F50601"/>
    <w:rsid w:val="572657AC"/>
    <w:rsid w:val="59DA5771"/>
    <w:rsid w:val="5A044FF2"/>
    <w:rsid w:val="5A2E0C74"/>
    <w:rsid w:val="5B343F00"/>
    <w:rsid w:val="5B9444F1"/>
    <w:rsid w:val="5BB62165"/>
    <w:rsid w:val="5BCD02A5"/>
    <w:rsid w:val="5CA36ACF"/>
    <w:rsid w:val="5D3C0A5D"/>
    <w:rsid w:val="5D9205BD"/>
    <w:rsid w:val="5DE54B90"/>
    <w:rsid w:val="5EB50A07"/>
    <w:rsid w:val="5F4E6765"/>
    <w:rsid w:val="60414E38"/>
    <w:rsid w:val="60685481"/>
    <w:rsid w:val="608B7265"/>
    <w:rsid w:val="60E0708E"/>
    <w:rsid w:val="633345F0"/>
    <w:rsid w:val="6526530F"/>
    <w:rsid w:val="65624D19"/>
    <w:rsid w:val="66A96AE4"/>
    <w:rsid w:val="68600BE3"/>
    <w:rsid w:val="68AD5E68"/>
    <w:rsid w:val="68C0101A"/>
    <w:rsid w:val="69810C1F"/>
    <w:rsid w:val="69E95C55"/>
    <w:rsid w:val="6B9B32E6"/>
    <w:rsid w:val="6C31662B"/>
    <w:rsid w:val="6FC517F7"/>
    <w:rsid w:val="713F23B2"/>
    <w:rsid w:val="71A65878"/>
    <w:rsid w:val="722F2426"/>
    <w:rsid w:val="72330CD1"/>
    <w:rsid w:val="72404633"/>
    <w:rsid w:val="73F05BE5"/>
    <w:rsid w:val="73F676A0"/>
    <w:rsid w:val="74AD0962"/>
    <w:rsid w:val="754C32EF"/>
    <w:rsid w:val="76181064"/>
    <w:rsid w:val="76A553AD"/>
    <w:rsid w:val="76AC673B"/>
    <w:rsid w:val="76D178BC"/>
    <w:rsid w:val="786A240A"/>
    <w:rsid w:val="78FB12B4"/>
    <w:rsid w:val="79397F76"/>
    <w:rsid w:val="7993773F"/>
    <w:rsid w:val="79D264B9"/>
    <w:rsid w:val="79F50F6E"/>
    <w:rsid w:val="7AC10036"/>
    <w:rsid w:val="7B3263A0"/>
    <w:rsid w:val="7B38059E"/>
    <w:rsid w:val="7B8E109B"/>
    <w:rsid w:val="7C3119B0"/>
    <w:rsid w:val="7C6E59C5"/>
    <w:rsid w:val="7FF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2030</Words>
  <Characters>2046</Characters>
  <Lines>0</Lines>
  <Paragraphs>0</Paragraphs>
  <TotalTime>159</TotalTime>
  <ScaleCrop>false</ScaleCrop>
  <LinksUpToDate>false</LinksUpToDate>
  <CharactersWithSpaces>2047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2021-03-16T01:12:00Z</dcterms:created>
  <dc:creator>Administrator</dc:creator>
  <cp:lastModifiedBy>小兔子乖乖</cp:lastModifiedBy>
  <cp:lastPrinted>2023-03-02T01:12:00Z</cp:lastPrinted>
  <dcterms:modified xsi:type="dcterms:W3CDTF">2023-04-18T06:55:56Z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2384F885044E4854A9F5C0971ADFCB83</vt:lpwstr>
  </property>
</Properties>
</file>